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5D5" w:rsidRPr="00AE4C46" w:rsidRDefault="00B36145" w:rsidP="00E26DBE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DE1B50" w:rsidRPr="00E75E96" w:rsidRDefault="00DE1B50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คลินิกเวชกรรม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Default="00315052" w:rsidP="00696A69">
      <w:pPr>
        <w:rPr>
          <w:rFonts w:ascii="TH SarabunIT๙" w:hAnsi="TH SarabunIT๙" w:cs="TH SarabunIT๙"/>
          <w:b/>
          <w:bCs/>
          <w:szCs w:val="22"/>
        </w:rPr>
      </w:pPr>
    </w:p>
    <w:p w:rsidR="00650991" w:rsidRPr="00EA00BE" w:rsidRDefault="00650991" w:rsidP="00696A69">
      <w:pPr>
        <w:rPr>
          <w:rFonts w:ascii="TH SarabunIT๙" w:hAnsi="TH SarabunIT๙" w:cs="TH SarabunIT๙"/>
          <w:b/>
          <w:bCs/>
          <w:szCs w:val="22"/>
        </w:rPr>
      </w:pP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7. ชื่อผู้ประกอบวิชาชีพร่วมที่พบ  1. .......................................................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4</w:t>
      </w:r>
      <w:r>
        <w:rPr>
          <w:rFonts w:ascii="TH SarabunIT๙" w:hAnsi="TH SarabunIT๙" w:cs="TH SarabunIT๙" w:hint="cs"/>
          <w:sz w:val="32"/>
          <w:szCs w:val="32"/>
          <w:cs/>
        </w:rPr>
        <w:t>. .......................................................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F42C2A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...........</w:t>
      </w:r>
      <w:r>
        <w:rPr>
          <w:rFonts w:ascii="TH SarabunIT๙" w:hAnsi="TH SarabunIT๙" w:cs="TH SarabunIT๙"/>
          <w:sz w:val="32"/>
          <w:szCs w:val="32"/>
        </w:rPr>
        <w:t>.......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</w:p>
    <w:p w:rsidR="006A67C9" w:rsidRDefault="00F42C2A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ตั้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งอยู่ชั้นที่.................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..............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EA00BE" w:rsidRPr="00E51C7F" w:rsidRDefault="00E51C7F" w:rsidP="00E51C7F">
      <w:pPr>
        <w:tabs>
          <w:tab w:val="left" w:pos="851"/>
          <w:tab w:val="left" w:pos="1134"/>
        </w:tabs>
        <w:spacing w:before="120"/>
        <w:jc w:val="left"/>
        <w:rPr>
          <w:rFonts w:ascii="TH SarabunIT๙" w:hAnsi="TH SarabunIT๙" w:cs="TH SarabunIT๙"/>
          <w:sz w:val="32"/>
          <w:szCs w:val="32"/>
        </w:rPr>
      </w:pPr>
      <w:r w:rsidRPr="00E51C7F">
        <w:rPr>
          <w:rFonts w:ascii="TH SarabunIT๙" w:hAnsi="TH SarabunIT๙" w:cs="TH SarabunIT๙" w:hint="cs"/>
          <w:sz w:val="32"/>
          <w:szCs w:val="32"/>
          <w:cs/>
        </w:rPr>
        <w:t>10.</w:t>
      </w:r>
      <w:r w:rsidR="00EA00BE" w:rsidRPr="00E51C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A00BE" w:rsidRPr="00E51C7F">
        <w:rPr>
          <w:rFonts w:ascii="TH SarabunIT๙" w:hAnsi="TH SarabunIT๙" w:cs="TH SarabunIT๙"/>
          <w:sz w:val="32"/>
          <w:szCs w:val="32"/>
          <w:cs/>
        </w:rPr>
        <w:t>พื้นที่ให้บริการประกอบดังนี้</w:t>
      </w:r>
      <w:r w:rsidR="00EA00BE" w:rsidRPr="00E51C7F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EA00BE" w:rsidRPr="008E1736" w:rsidRDefault="00EA00BE" w:rsidP="00EA00BE">
      <w:pPr>
        <w:tabs>
          <w:tab w:val="left" w:pos="851"/>
        </w:tabs>
        <w:ind w:firstLine="720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1   ...................................................................................................................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ab/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2   .................................................................................................................................................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3   .....................................................................................................................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4   ................................................................................................................................................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ind w:left="851"/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  <w:cs/>
        </w:rPr>
        <w:t xml:space="preserve">ชั้น </w:t>
      </w:r>
      <w:r w:rsidRPr="008E1736">
        <w:rPr>
          <w:rFonts w:ascii="TH SarabunIT๙" w:hAnsi="TH SarabunIT๙" w:cs="TH SarabunIT๙"/>
          <w:sz w:val="32"/>
          <w:szCs w:val="32"/>
        </w:rPr>
        <w:t>5   .................................................................................................................................................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</w:p>
    <w:p w:rsidR="00EA00BE" w:rsidRPr="008E1736" w:rsidRDefault="00EA00BE" w:rsidP="00EA00BE">
      <w:pPr>
        <w:tabs>
          <w:tab w:val="left" w:pos="851"/>
        </w:tabs>
        <w:rPr>
          <w:rFonts w:ascii="TH SarabunIT๙" w:hAnsi="TH SarabunIT๙" w:cs="TH SarabunIT๙"/>
          <w:b/>
          <w:bCs/>
          <w:sz w:val="32"/>
          <w:szCs w:val="32"/>
        </w:rPr>
      </w:pPr>
      <w:r w:rsidRPr="008E1736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Pr="008E173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2816B1" w:rsidRPr="00AE4C46" w:rsidRDefault="00983E5A" w:rsidP="002816B1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1</w:t>
      </w:r>
      <w:r w:rsidR="00E51C7F">
        <w:rPr>
          <w:rFonts w:ascii="TH SarabunIT๙" w:hAnsi="TH SarabunIT๙" w:cs="TH SarabunIT๙" w:hint="cs"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การบริการที่จัดให้มีเพิ่มเติม </w:t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 xml:space="preserve"> ศัลยกรรม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ศัลยกรรมตกแต่ง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ล้างไต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ab/>
      </w:r>
    </w:p>
    <w:p w:rsidR="002C7FFB" w:rsidRPr="00AE4C46" w:rsidRDefault="002816B1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83E5A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BB070A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A67C9">
        <w:rPr>
          <w:rFonts w:ascii="TH SarabunIT๙" w:hAnsi="TH SarabunIT๙" w:cs="TH SarabunIT๙"/>
          <w:sz w:val="32"/>
          <w:szCs w:val="32"/>
          <w:cs/>
        </w:rPr>
        <w:t>ทรี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ต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เม้นท์ผิวหน้า</w:t>
      </w: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เอ็กซเรย์</w:t>
      </w:r>
      <w:r w:rsidR="005D2A56" w:rsidRPr="00AE4C46">
        <w:rPr>
          <w:rFonts w:ascii="TH SarabunIT๙" w:hAnsi="TH SarabunIT๙" w:cs="TH SarabunIT๙"/>
          <w:sz w:val="32"/>
          <w:szCs w:val="32"/>
          <w:cs/>
        </w:rPr>
        <w:tab/>
      </w:r>
      <w:r w:rsidR="00630C24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AE4C46">
        <w:rPr>
          <w:rFonts w:ascii="TH SarabunIT๙" w:hAnsi="TH SarabunIT๙" w:cs="TH SarabunIT๙"/>
          <w:sz w:val="32"/>
          <w:szCs w:val="32"/>
          <w:cs/>
        </w:rPr>
        <w:t>แล็</w:t>
      </w:r>
      <w:r w:rsidR="00AE4C46">
        <w:rPr>
          <w:rFonts w:ascii="TH SarabunIT๙" w:hAnsi="TH SarabunIT๙" w:cs="TH SarabunIT๙" w:hint="cs"/>
          <w:sz w:val="32"/>
          <w:szCs w:val="32"/>
          <w:cs/>
        </w:rPr>
        <w:t>บ</w:t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>เบื้องต้น</w:t>
      </w:r>
    </w:p>
    <w:p w:rsidR="002816B1" w:rsidRPr="00AE4C46" w:rsidRDefault="002C7FFB" w:rsidP="002C7FFB">
      <w:pPr>
        <w:pStyle w:val="a3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Pr="00AE4C46">
        <w:rPr>
          <w:rFonts w:ascii="TH SarabunIT๙" w:hAnsi="TH SarabunIT๙" w:cs="TH SarabunIT๙"/>
          <w:sz w:val="32"/>
          <w:szCs w:val="32"/>
        </w:rPr>
        <w:tab/>
      </w:r>
      <w:r w:rsidR="00983E5A">
        <w:rPr>
          <w:rFonts w:ascii="TH SarabunIT๙" w:hAnsi="TH SarabunIT๙" w:cs="TH SarabunIT๙"/>
          <w:sz w:val="32"/>
          <w:szCs w:val="32"/>
        </w:rPr>
        <w:t xml:space="preserve">    </w:t>
      </w:r>
      <w:r w:rsidR="0068453D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68453D" w:rsidRPr="00AE4C46">
        <w:rPr>
          <w:rFonts w:ascii="TH SarabunIT๙" w:hAnsi="TH SarabunIT๙" w:cs="TH SarabunIT๙"/>
          <w:sz w:val="32"/>
          <w:szCs w:val="32"/>
          <w:cs/>
        </w:rPr>
        <w:t xml:space="preserve"> ฝังเข็ม  </w:t>
      </w:r>
      <w:r w:rsidR="0068453D" w:rsidRPr="00AE4C46">
        <w:rPr>
          <w:rFonts w:ascii="TH SarabunIT๙" w:hAnsi="TH SarabunIT๙" w:cs="TH SarabunIT๙"/>
          <w:sz w:val="32"/>
          <w:szCs w:val="32"/>
        </w:rPr>
        <w:tab/>
      </w:r>
      <w:r w:rsidR="007D2A74" w:rsidRPr="00AE4C46">
        <w:rPr>
          <w:rFonts w:ascii="TH SarabunIT๙" w:hAnsi="TH SarabunIT๙" w:cs="TH SarabunIT๙"/>
          <w:sz w:val="32"/>
          <w:szCs w:val="32"/>
        </w:rPr>
        <w:tab/>
      </w:r>
      <w:r w:rsidR="007D2A74" w:rsidRPr="00AE4C46">
        <w:rPr>
          <w:rFonts w:ascii="TH SarabunIT๙" w:hAnsi="TH SarabunIT๙" w:cs="TH SarabunIT๙"/>
          <w:sz w:val="32"/>
          <w:szCs w:val="32"/>
        </w:rPr>
        <w:tab/>
      </w:r>
      <w:r w:rsidR="002816B1" w:rsidRPr="00AE4C46">
        <w:rPr>
          <w:rFonts w:ascii="TH SarabunIT๙" w:hAnsi="TH SarabunIT๙" w:cs="TH SarabunIT๙"/>
          <w:sz w:val="32"/>
          <w:szCs w:val="32"/>
        </w:rPr>
        <w:sym w:font="Wingdings 2" w:char="002A"/>
      </w:r>
      <w:r w:rsidR="00BE11B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2816B1" w:rsidRPr="00AE4C46">
        <w:rPr>
          <w:rFonts w:ascii="TH SarabunIT๙" w:hAnsi="TH SarabunIT๙" w:cs="TH SarabunIT๙"/>
          <w:sz w:val="32"/>
          <w:szCs w:val="32"/>
          <w:cs/>
        </w:rPr>
        <w:t>อื่น ๆ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……</w:t>
      </w:r>
    </w:p>
    <w:p w:rsidR="0076449A" w:rsidRPr="00AE4C46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CB2458" w:rsidRPr="00FF020F" w:rsidRDefault="000341B2" w:rsidP="00FF020F">
      <w:pPr>
        <w:jc w:val="left"/>
        <w:rPr>
          <w:rFonts w:ascii="TH SarabunIT๙" w:hAnsi="TH SarabunIT๙" w:cs="TH SarabunIT๙"/>
          <w:b/>
          <w:bCs/>
          <w:sz w:val="32"/>
          <w:szCs w:val="32"/>
        </w:rPr>
      </w:pPr>
      <w:r w:rsidRPr="005A511F">
        <w:rPr>
          <w:rFonts w:ascii="TH SarabunIT๙" w:hAnsi="TH SarabunIT๙" w:cs="TH SarabunIT๙"/>
          <w:sz w:val="32"/>
          <w:szCs w:val="32"/>
        </w:rPr>
        <w:t>1</w:t>
      </w:r>
      <w:r w:rsidR="00E51C7F">
        <w:rPr>
          <w:rFonts w:ascii="TH SarabunIT๙" w:hAnsi="TH SarabunIT๙" w:cs="TH SarabunIT๙"/>
          <w:sz w:val="32"/>
          <w:szCs w:val="32"/>
        </w:rPr>
        <w:t>2</w:t>
      </w:r>
      <w:r w:rsidR="00CB2458" w:rsidRPr="005A511F">
        <w:rPr>
          <w:rFonts w:ascii="TH SarabunIT๙" w:hAnsi="TH SarabunIT๙" w:cs="TH SarabunIT๙"/>
          <w:sz w:val="32"/>
          <w:szCs w:val="32"/>
        </w:rPr>
        <w:t xml:space="preserve">.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F020F"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B2458"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</w:t>
      </w:r>
      <w:r w:rsidR="00CB2458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CB2458" w:rsidRPr="00AE4C46">
        <w:rPr>
          <w:rFonts w:ascii="TH SarabunIT๙" w:hAnsi="TH SarabunIT๙" w:cs="TH SarabunIT๙"/>
          <w:sz w:val="32"/>
          <w:szCs w:val="32"/>
        </w:rPr>
        <w:t>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.....................</w:t>
      </w:r>
      <w:r w:rsidR="00CB2458" w:rsidRPr="00AE4C46">
        <w:rPr>
          <w:rFonts w:ascii="TH SarabunIT๙" w:hAnsi="TH SarabunIT๙" w:cs="TH SarabunIT๙"/>
          <w:sz w:val="32"/>
          <w:szCs w:val="32"/>
        </w:rPr>
        <w:t>...</w:t>
      </w:r>
    </w:p>
    <w:p w:rsidR="00CB2458" w:rsidRPr="00AE4C46" w:rsidRDefault="00CB2458" w:rsidP="00CB2458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............</w:t>
      </w:r>
    </w:p>
    <w:p w:rsidR="00CE7292" w:rsidRDefault="00CB2458" w:rsidP="001466BD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FF020F">
        <w:rPr>
          <w:rFonts w:ascii="TH SarabunIT๙" w:hAnsi="TH SarabunIT๙" w:cs="TH SarabunIT๙"/>
          <w:sz w:val="32"/>
          <w:szCs w:val="32"/>
        </w:rPr>
        <w:t>...........</w:t>
      </w:r>
    </w:p>
    <w:p w:rsidR="000141C2" w:rsidRPr="00AE4C46" w:rsidRDefault="00CB2458" w:rsidP="000141C2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  <w:r w:rsidR="00A41C41" w:rsidRPr="00A41C41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141C2"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="000141C2"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0141C2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0141C2"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 w:rsidR="000141C2">
        <w:rPr>
          <w:rFonts w:ascii="TH SarabunIT๙" w:hAnsi="TH SarabunIT๙" w:cs="TH SarabunIT๙"/>
          <w:sz w:val="32"/>
          <w:szCs w:val="32"/>
        </w:rPr>
        <w:t>............</w:t>
      </w:r>
    </w:p>
    <w:p w:rsidR="000141C2" w:rsidRDefault="000141C2" w:rsidP="000141C2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</w:t>
      </w:r>
    </w:p>
    <w:p w:rsidR="00A41C41" w:rsidRPr="00AE4C46" w:rsidRDefault="00A41C41" w:rsidP="00A41C41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</w:t>
      </w:r>
    </w:p>
    <w:p w:rsidR="00A41C41" w:rsidRPr="00CF2A00" w:rsidRDefault="00A41C41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ตั้งอยู่ในทำเลที่สะดวก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p w:rsidR="00CF2A00" w:rsidRDefault="00CF2A00" w:rsidP="00196AB2">
      <w:pPr>
        <w:rPr>
          <w:rFonts w:ascii="TH SarabunIT๙" w:hAnsi="TH SarabunIT๙" w:cs="TH SarabunIT๙"/>
          <w:sz w:val="32"/>
          <w:szCs w:val="32"/>
        </w:rPr>
      </w:pPr>
    </w:p>
    <w:p w:rsidR="00CF2A00" w:rsidRDefault="00CF2A00" w:rsidP="00196AB2">
      <w:pPr>
        <w:rPr>
          <w:rFonts w:ascii="TH SarabunIT๙" w:hAnsi="TH SarabunIT๙" w:cs="TH SarabunIT๙"/>
          <w:sz w:val="32"/>
          <w:szCs w:val="32"/>
        </w:rPr>
      </w:pPr>
    </w:p>
    <w:p w:rsidR="00CF2A00" w:rsidRDefault="00CF2A00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110779" w:rsidRPr="00AE4C46" w:rsidTr="00367148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ห้องตรวจหรือห้องให้การรักษา</w:t>
            </w:r>
          </w:p>
          <w:p w:rsidR="00110779" w:rsidRPr="00AE4C46" w:rsidRDefault="00110779" w:rsidP="00367148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ห้องตรวจหรือห้องให้การรักษากั้นเป็นสัดส่วนและมิดชิด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110779" w:rsidRPr="00AE4C46" w:rsidRDefault="00110779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1.5.4 ไม่มีวงจรปิดในห้องตรวจหรือห้องที่เกี่ยวกับการประกอบวิชาชีพหรือการประกอบโรคศิลปะ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0143E7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0143E7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   1.7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0143E7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110779" w:rsidRPr="00AE4C46" w:rsidRDefault="00110779" w:rsidP="0011077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10779" w:rsidRDefault="00110779" w:rsidP="00196AB2">
      <w:pPr>
        <w:rPr>
          <w:rFonts w:ascii="TH SarabunIT๙" w:hAnsi="TH SarabunIT๙" w:cs="TH SarabunIT๙"/>
          <w:sz w:val="32"/>
          <w:szCs w:val="32"/>
        </w:rPr>
      </w:pPr>
    </w:p>
    <w:p w:rsidR="00110779" w:rsidRDefault="00110779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110779" w:rsidRPr="00AE4C46" w:rsidTr="00367148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1.9.1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เครื่องมืออุปกรณ์และเวชภัณฑ์สำหรับควบคุมการติดเชื้อในกรณีที่จำเป็นต้องใช้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ทำ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เช่น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หม้อต้มเครื่องมือแพทย์ เครื่องนึ่ง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1.9.2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แช่น้ำยาฆ่าเชื้อ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1.9.3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ขั้นตอน/วิธีการทำให้เครื่องมือสะอาดปราศจากเชื้อและวิธีกำจัดของมีคม ติดในที่เปิดเผยภายในคลินิก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1.10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 กรณี</w:t>
            </w:r>
            <w:r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บริการเอกซเรย์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ต้องมีความปลอดภัยทางรังสี ดังนี้   </w:t>
            </w:r>
          </w:p>
          <w:p w:rsidR="00110779" w:rsidRPr="00AE4C46" w:rsidRDefault="00110779" w:rsidP="00367148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ห้อง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เอกซเรย์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ตูและผนังของห้องให้บริการต้องป้องกันอันตรายจากรังสีได้และมีอุปกรณ์ป้องกันอันตรายจากรังสีตามมาตรฐานของสํานักงานปรมาณู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ป้ายสัญลักษณ์แสดงเขตรังสี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ป้ายคำเตือนผู้ป่วยมีครรภ์ให้แจ้งเจ้าหน้าที่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อุปกรณ์ป้องกันอันตรายจากรังสีสำหรับผู้ป่วย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เสื้อตะกั่ว</w:t>
            </w:r>
          </w:p>
          <w:p w:rsidR="00110779" w:rsidRPr="004A7948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ฉากกั้นรังสี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81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1.10.5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ตู้ส่องฟิล์มหรือจอแสดงผลภาพถ่ายทางรังสีระบบดิจิทัล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Default="00110779" w:rsidP="00367148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1.10.6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มีหนังสือรับรองมาตรฐานจากกรมวิทยาศาสตร์ </w:t>
            </w:r>
          </w:p>
          <w:p w:rsidR="00110779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การแพทย์และใบอนุญาตครอบครองรังสีจากสำนักงานปรมาณู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1.12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23E1E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Pr="00110779" w:rsidRDefault="00B854EE" w:rsidP="00196AB2">
      <w:pPr>
        <w:rPr>
          <w:rFonts w:ascii="TH SarabunIT๙" w:hAnsi="TH SarabunIT๙" w:cs="TH SarabunIT๙"/>
          <w:sz w:val="24"/>
          <w:szCs w:val="24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854EE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854EE" w:rsidRPr="00AE4C46" w:rsidRDefault="00B854EE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2.4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ในกรณีที่มีการให้บริการของลักษณะสหคลินิกหรือ มีคลินิกหลายลักษณะ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และอ่างฟอกมือชนิดที่ไม่ใช้มือ เปิด-ปิดน้ำ สบู่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จัดทำแผ่นป้ายแสดงชื่อสถานพยาบาลที่เป็นภาษาไทยขนาดความสูงไม่ต่ำกว่า 10 เซนติเมตร ตัวหนังสือ     สีเขียว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 เลขที่ใบอนุญาตขนาดความสูงไม่ต่ำกว่า 5 เซนติเมตร ตัวเลขสีเขียว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54E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F15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54EE" w:rsidRPr="00AE4C46" w:rsidRDefault="00B854E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18"/>
          <w:szCs w:val="18"/>
        </w:rPr>
      </w:pPr>
    </w:p>
    <w:p w:rsidR="00DB7040" w:rsidRDefault="00DB7040" w:rsidP="00196AB2">
      <w:pPr>
        <w:rPr>
          <w:rFonts w:ascii="TH SarabunIT๙" w:hAnsi="TH SarabunIT๙" w:cs="TH SarabunIT๙"/>
          <w:sz w:val="18"/>
          <w:szCs w:val="18"/>
        </w:rPr>
      </w:pPr>
    </w:p>
    <w:p w:rsidR="00DB7040" w:rsidRDefault="00DB7040" w:rsidP="00196AB2">
      <w:pPr>
        <w:rPr>
          <w:rFonts w:ascii="TH SarabunIT๙" w:hAnsi="TH SarabunIT๙" w:cs="TH SarabunIT๙"/>
          <w:sz w:val="18"/>
          <w:szCs w:val="18"/>
        </w:rPr>
      </w:pPr>
    </w:p>
    <w:p w:rsidR="00DB7040" w:rsidRPr="00DB7040" w:rsidRDefault="00DB7040" w:rsidP="00196AB2">
      <w:pPr>
        <w:rPr>
          <w:rFonts w:ascii="TH SarabunIT๙" w:hAnsi="TH SarabunIT๙" w:cs="TH SarabunIT๙"/>
          <w:sz w:val="18"/>
          <w:szCs w:val="18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616190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616190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CF152B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CF152B" w:rsidRDefault="00616190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3.3.2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3.3.4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เว้นแต่ได้รับพระบรมราชานุญาต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61619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B30A77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 w:rsidR="00B30A77"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นุญาตของผู้ประกอบวิชาชีพเวชกรรม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หากมีผู้ประกอบวิชาชีพ/ผู้ประกอบโรคศิลปะอื่นปฏิบัติงานให้ยื่น สพ.6 ทุกคนและแสดงป้ายนี้ไว้ในบริเวณที่เปิดเผยและเห็นได้ชัดเจน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แสดงอัตราค่าบริการและค่ารักษาพยาบาลให้ครอบคลุมการบริการที่เรียกเก็บ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616190" w:rsidRDefault="00616190" w:rsidP="00196AB2">
      <w:pPr>
        <w:rPr>
          <w:rFonts w:ascii="TH SarabunIT๙" w:hAnsi="TH SarabunIT๙" w:cs="TH SarabunIT๙"/>
          <w:sz w:val="32"/>
          <w:szCs w:val="32"/>
        </w:rPr>
      </w:pPr>
    </w:p>
    <w:p w:rsidR="001977AD" w:rsidRDefault="001977AD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9405E1" w:rsidRPr="00CF152B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9405E1" w:rsidRPr="00CF152B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CF152B" w:rsidRDefault="009405E1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CF152B" w:rsidRDefault="009405E1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110779" w:rsidRPr="00AE4C46" w:rsidRDefault="00110779" w:rsidP="00367148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110779" w:rsidRPr="00AE4C46" w:rsidRDefault="00110779" w:rsidP="00367148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C347A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="00C347A9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C347A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C347A9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="00C347A9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C347A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EC46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เลข</w:t>
            </w:r>
            <w:r w:rsidR="00EC46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7C167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8707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</w:t>
            </w:r>
            <w:r w:rsidR="00B53E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เลข</w:t>
            </w:r>
            <w:r w:rsidR="0062607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="00B53EE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</w:t>
            </w:r>
            <w:r w:rsidR="0062607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ประจำตัว</w:t>
            </w:r>
            <w:r w:rsidR="00B53EE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ประชาชน </w:t>
            </w:r>
            <w:r w:rsidR="00A811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="00382E82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ลายมือผู้ประกอบวิชาชีพเวชกรรมที่ให้การรักษาพยาบาล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.2 เครื่องใช้ทั่วไป ในห้องตรวจโรคทุกห้องต้องประกอบด้วย</w:t>
            </w:r>
          </w:p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โต๊ะตรวจโรค พร้อมเก้าอี้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เตียงตรวจโรคที่ได้มาตรฐานทางการแพทย์ พร้อมอุปกรณ์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9405E1" w:rsidRDefault="009405E1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B0995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มีขนาดที่ได้มาตรฐานทางการแพทย์ พื้นแข็งสามารถช่วยฟื้นคืนชีพ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CPR)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ได้ตามหลักวิชาชีพ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ต้องมีบันไดขึ้นเตียง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Step)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หากเตียงนั้นมีความสูง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มีปลอกหมอน ผ้าปูเตียง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และผ้าคลุมตัวผู้ป่วย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เครื่องมือ หรืออุปกรณ์ในการตรวจและวินิจฉัยโรค จะต้องมี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 หูฟัง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(Stethoscope)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เครื่องวัดความดันโลหิต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(Sphygmomanometer)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ปรอทวัดอุณหภูมิร่างกาย หรือ อุปกรณ์วัดอุณหภูมิ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ไฟฉาย ไม้กดลิ้น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เครื่องชั่งน้ำหนัก และอุปกรณ์วัดส่วนสูง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5.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ยา และเวชภัณฑ์ในสถานพยาบาล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มียาและเวชภัณฑ์อื่นที่จำเป็น โดยมีจำนวน รายการและประมาณเพียงพอ ตามลักษณะสถานพยาบาล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ไม่มียาที่หมดอายุหรือเสื่อมสภาพ (ให้ใช้ภาชนะบรรจุ     ยาเดิมที่ได้มาจากแหล่งผลิตยานั้น)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มีอุปกรณ์นับเม็ดยา อย่างน้อยสองชุด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49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941AD" w:rsidRDefault="00BB0995" w:rsidP="00DE1B50">
            <w:pPr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A941AD">
              <w:rPr>
                <w:rFonts w:ascii="TH SarabunIT๙" w:hAnsi="TH SarabunIT๙" w:cs="TH SarabunIT๙"/>
                <w:sz w:val="32"/>
                <w:szCs w:val="32"/>
              </w:rPr>
              <w:t>5.4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ภาชนะบรรจุยาหรือฉลากติดซองยาให้ระบุ</w:t>
            </w:r>
            <w:r w:rsidRPr="00A941A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ชื่อและที่อยู่สถานพยาบาล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</w:t>
            </w:r>
            <w:r w:rsidR="00A941AD" w:rsidRPr="00A941AD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-สกุล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>ผู้ป่วย ชื่อยา วิธีใช้ และต้องระบุ</w:t>
            </w:r>
            <w:r w:rsidR="00A941AD" w:rsidRPr="00A941A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วันที่</w:t>
            </w:r>
            <w:r w:rsidRPr="00A941AD">
              <w:rPr>
                <w:rFonts w:ascii="TH SarabunIT๙" w:hAnsi="TH SarabunIT๙" w:cs="TH SarabunIT๙"/>
                <w:sz w:val="32"/>
                <w:szCs w:val="32"/>
                <w:cs/>
              </w:rPr>
              <w:t>ยาหมดอายุอย่างชัดเจน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5.5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มีตู้หรือชั้นเก็บยาและเวชภัณฑ์เป็นสัดส่วน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984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5.6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มีตู้เย็นสำหรับเก็บยาหรือเวชภัณฑ์อื่น กรณีที่มีวัคซีน      หรือยาที่ต้องเก็บไว้ในอุณหภูมิต่ำ ตู้เย็นนั้น ต้องมีการควบคุมอุณหภูมิ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มีปรอทวัดอุณหภูมิ และมีการบันทึกอุณหภูมิในตู้เย็น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5C6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A65262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5.7 </w:t>
            </w:r>
            <w:r w:rsidR="00A652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กรณีมียาเสพติดให้โทษ ให้มีสถานที่หรือตู้เก็บยาเสพติดให้โทษที่มั่นคงและปลอดภัย มีกุญแจปิดและเปิดอย่างมีประสิทธิภาพ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5C6E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335C6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5.8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BB099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ยาต้องมีทะเบียน เว้นแต่เป็นการผลิตตามใบสั่งยาของ</w:t>
            </w:r>
          </w:p>
          <w:p w:rsidR="00BB0995" w:rsidRPr="00AE4C46" w:rsidRDefault="00BB0995" w:rsidP="00335C6E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ผู้ประกอบวิชาชีพเวชกรรมที่สั่งให้สำหรับคนไข้เฉพาะรายของสถานพยาบาล กรณีการผลิตยาของสถานพยาบาลต้องมีมาตรฐานการผลิต การแสดงฉลากและวันหมดอายุให้ชัดเจน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6.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ชุดช่วยชีวิตฉุกเฉิน ประกอบด้วย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099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0995" w:rsidRPr="00AE4C46" w:rsidRDefault="00BB0995" w:rsidP="001E6F0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6.</w:t>
            </w:r>
            <w:r w:rsidR="001E6F05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 เวชภัณฑ์และเครื่องมือแพทย์อื่นที่สามารถให้การรักษาพยาบาลและช่วยชีวิตผู้ป่วยฉุกเฉินตามลักษณะสถานพยาบาล ใน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u w:val="single"/>
                <w:cs/>
              </w:rPr>
              <w:t>คลินิก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เวชกรรม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ยาจะต้องมีเพียงพอกับการให้บริการ  มีฉลากที่ถูกต้องตามกฎหมายให้ตรวจสอบ และ</w:t>
            </w:r>
            <w:r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ไม่มียาที่หมดอายุหรือเสื่อมสภาพ 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ต้องมีครบทุกรายการ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ได้แก่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B0995" w:rsidRPr="00AE4C46" w:rsidRDefault="00BB099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DC2AA6" w:rsidRDefault="00DC2AA6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110779" w:rsidRPr="00AE4C46" w:rsidTr="00367148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701"/>
              </w:tabs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ยาฉีด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Adrenaline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: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๑๐๐๐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(๒)ยาฉีด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Steroid injection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เช่น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Dexamethazone Injection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หรือ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Hydrocortizone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ยาฉีด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Chlorphenilamine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injection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(๔) ๕๐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% Glucose injection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45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(๕) ยาอมใต้ลิ้นเพื่อขยายหลอดเลือดหัวใจ</w:t>
            </w:r>
            <w:r w:rsidRPr="00AE4C46"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  <w:t xml:space="preserve">    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(6) ถุงบีบลมเพื่อช่วยหายใจพร้อมหน้ากากครอบช่วย</w:t>
            </w:r>
          </w:p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4B2761">
              <w:rPr>
                <w:rFonts w:ascii="TH SarabunIT๙" w:hAnsi="TH SarabunIT๙" w:cs="TH SarabunIT๙"/>
                <w:sz w:val="32"/>
                <w:szCs w:val="32"/>
                <w:cs/>
              </w:rPr>
              <w:t>การหายใจตามลักษณะการให้บริการของสถานพยาบาล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๑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(7)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NSS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๑,๐๐๐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cc.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พร้อมชุดให้สารน้ำทางหลอดเลือดดำ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set IV fluid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๒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(8)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Medicut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หรือเข็มแทงหลอดเลือดดำเพื่อให้น้ำเกลือ</w:t>
            </w:r>
          </w:p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๒ ชุด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(9)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Disposable Syringe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๕ หลอด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(10) เข็ม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Disposable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๕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(11)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เสาแขวนน้ำเกลือ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Stand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ที่เคลื่อนย้ายได้ ๑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(12)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Oral Airway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๑ อัน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(13)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Oxygen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Tank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พร้อมอุปกรณ์วัดปริมาณออกซิเจน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(14)  ในกรณีคลินิกเวชกรรมที่มีห้องผ่าตัดใหญ่จะต้องมีเครื่องกระตุกหัวใจ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Defibrilator)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6.3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มีแผนการส่งต่อผู้ป่วย และการเตรียมความพร้อมในสถานการณ์ฉุกเฉิน</w:t>
            </w:r>
          </w:p>
          <w:p w:rsidR="00110779" w:rsidRPr="00AE4C46" w:rsidRDefault="00110779" w:rsidP="00367148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มีเบอร์โทรศัพท์ฉุกเฉินติดต่อโรงพยาบาล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560"/>
              </w:tabs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Arial" w:hAnsi="Arial" w:cs="Arial"/>
                <w:spacing w:val="-4"/>
                <w:sz w:val="32"/>
                <w:szCs w:val="32"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(๒) มีแผนและขั้นตอนการช่วยชีวิตเบื้องต้นที่ได้มาตรฐาน และขั้นตอนการส่งต่อผู้ป่วย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1D4824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7.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ในกรณีมีห้องบำบัดรักษา (ห้อง 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Treatment) </w:t>
            </w: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จะต้องมี</w:t>
            </w:r>
          </w:p>
          <w:p w:rsidR="00110779" w:rsidRPr="001D4824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   7.1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เตียงสำหรับให้การรักษา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1D4824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7.2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ยา เวชภัณฑ์ และอุปกรณ์ สำหรับทำแผล ฉีดยา ปริมาณพอเพียง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1D4824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1D482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>7.3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อุปกรณ์ เครื่องมือ เครื่องใช้ มีระบบควบคุมการทำ      ความสะอาดและทำให้ปราศจากเชื้อที่เหมาะสม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1D4824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7.4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มีภาชนะใส่มูลฝอยติดเชื้อ (ใช้ถุงสีแดง เขียนข้อความ 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>“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Pr="001D4824">
              <w:rPr>
                <w:rFonts w:ascii="TH SarabunIT๙" w:hAnsi="TH SarabunIT๙" w:cs="TH SarabunIT๙"/>
                <w:sz w:val="32"/>
                <w:szCs w:val="32"/>
              </w:rPr>
              <w:t xml:space="preserve">”) </w:t>
            </w:r>
            <w:r w:rsidRPr="001D4824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แยกต่างหากจากภาชนะใส่มูลฝอยทั่วไป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1D4824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กรณีมีห้องตรวจภายใน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ห้อง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PV) 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จะต้องมี</w:t>
            </w:r>
          </w:p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ลักษณะเป็นสัดส่วนมิดชิด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เตียงสำหรับตรวจภายใน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367148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ไฟส่องตรวจ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110779" w:rsidRPr="00110779" w:rsidRDefault="00110779" w:rsidP="00196AB2">
      <w:pPr>
        <w:rPr>
          <w:rFonts w:ascii="TH SarabunIT๙" w:hAnsi="TH SarabunIT๙" w:cs="TH SarabunIT๙"/>
          <w:sz w:val="24"/>
          <w:szCs w:val="24"/>
        </w:rPr>
      </w:pPr>
    </w:p>
    <w:tbl>
      <w:tblPr>
        <w:tblStyle w:val="a4"/>
        <w:tblW w:w="9981" w:type="dxa"/>
        <w:jc w:val="center"/>
        <w:tblLayout w:type="fixed"/>
        <w:tblLook w:val="04A0"/>
      </w:tblPr>
      <w:tblGrid>
        <w:gridCol w:w="5727"/>
        <w:gridCol w:w="1076"/>
        <w:gridCol w:w="1164"/>
        <w:gridCol w:w="2014"/>
      </w:tblGrid>
      <w:tr w:rsidR="00DC2AA6" w:rsidRPr="00AE4C46" w:rsidTr="0049045A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24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01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014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10779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4 อุปกรณ์การตรวจภายใน มีการทำความสะอาด และทำให้ปราศจากเชื้ออย่างเหมาะสม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5 ผ้าปิดตา ผ้าคลุมตัวท่อนล่างป้องกันการเปิดเผยของผู้ป่วย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714B92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9. </w:t>
            </w:r>
            <w:r w:rsidRPr="00714B92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กรณีมีห้องผ่าตัด</w:t>
            </w:r>
            <w:r w:rsidRPr="00714B9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เล็ก</w:t>
            </w:r>
          </w:p>
          <w:p w:rsidR="00110779" w:rsidRDefault="00110779" w:rsidP="00367148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9.1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ขนาดพื้นที่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งผ่าตัดเล็กไม่น้อยกว่า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12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ตารางเมตร </w:t>
            </w:r>
          </w:p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ส่วนที่แคบที่สุด 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เมตร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ความสูงไม่น้อยกว่า 2.6 เมตร หากมีการตกแต่งฝ้าให้ต่ำลงมา ต้องมีความสูงที่วัดจากพื้นห้องถึงฝ้าไม่ต่ำกว่า 2.45 เมตร และมีพัดลมดูดอากาศ หรือระบบระบายอากาศที่เหมาะสม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110779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9.2</w:t>
            </w:r>
            <w:r w:rsidRPr="00AE4C46"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อุปกรณ์  เครื่องมือแพทย์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ยาและเวชภัณฑ์</w:t>
            </w:r>
          </w:p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418"/>
              </w:tabs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 หม้อนึ่งอบความดันที่มีประสิทธิภาพในการฆ่าเชื้อ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(๒)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ตู้เก็บอุปกรณ์/เครื่องมือที่ปราศจากเชื้อ  (ให้แสดงรายละเอียดของอุปกรณ์/เครื่องมือที่ปราศจากเชื้อ เช่น ระบุวัน เดือน ปีที่นึ่ง/หรือเปลี่ยนน้ำยา/หรือวันผลิต/หรือวันหมดอายุ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ถังออกซิเจน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hAnsi="TH SarabunIT๙" w:cs="TH SarabunIT๙"/>
                <w:strike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(๔)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ถุงบีบลมพร้อมหน้ากากครอบช่วยการหายใจ (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Ambubag)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(๕)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ชุดเครื่องมือผ่าตัดทั่วไป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C2AA6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127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(๖)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ยาและเวชภัณฑ์ฉุกเฉิน</w:t>
            </w:r>
            <w:r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>ต้องจัดให้มี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ในห้องผ่าตัด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F31583" w:rsidP="00F31583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cs="Arial"/>
                <w:sz w:val="32"/>
                <w:szCs w:val="32"/>
              </w:rPr>
              <w:t xml:space="preserve">      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(๗)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เตียงและโคมไฟผ่าตัด (แบบตั้ง /ติดเตียง/ ติดผนัง</w:t>
            </w:r>
            <w:r>
              <w:rPr>
                <w:rFonts w:ascii="TH SarabunIT๙" w:eastAsia="Times New Roman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</w:p>
        </w:tc>
      </w:tr>
      <w:tr w:rsidR="00DC2AA6" w:rsidRPr="00AE4C46" w:rsidTr="0049045A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(๘)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จัดให้มีบริเวณ</w:t>
            </w:r>
            <w:r w:rsidR="00DC2AA6"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ดังต่อไปนี้ </w:t>
            </w:r>
          </w:p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(ก)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อ่างฟอกมือที่ไม่ใช้มือเปิดปิดน้ำ สำหรับแพทย์ผู้ทำผ่าตัดและ</w:t>
            </w:r>
            <w:r w:rsidR="00DC2AA6" w:rsidRPr="00AE4C46">
              <w:rPr>
                <w:rFonts w:ascii="TH SarabunIT๙" w:eastAsia="Times New Roman" w:hAnsi="TH SarabunIT๙" w:cs="TH SarabunIT๙"/>
                <w:spacing w:val="-12"/>
                <w:sz w:val="32"/>
                <w:szCs w:val="32"/>
                <w:cs/>
              </w:rPr>
              <w:t>สำหรับผู้ป่วยเพื่อ   ล้างทำความสะอาดส่วนที่ต้องการทำผ่าตัด</w:t>
            </w:r>
          </w:p>
          <w:p w:rsidR="00DC2AA6" w:rsidRPr="00AE4C46" w:rsidRDefault="00B40714" w:rsidP="00DE1B50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(ข) </w:t>
            </w:r>
            <w:r w:rsidR="00DC2AA6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บริเวณล้างเครื่องมือที่ใช้แล้ว </w:t>
            </w:r>
          </w:p>
          <w:p w:rsidR="00DC2AA6" w:rsidRPr="00AE4C46" w:rsidRDefault="00DC2AA6" w:rsidP="00256729">
            <w:pPr>
              <w:tabs>
                <w:tab w:val="left" w:pos="993"/>
                <w:tab w:val="left" w:pos="1418"/>
                <w:tab w:val="left" w:pos="1985"/>
                <w:tab w:val="left" w:pos="2127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="00256729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 (ค) </w:t>
            </w:r>
            <w:r w:rsidRPr="00AE4C46">
              <w:rPr>
                <w:rFonts w:ascii="TH SarabunIT๙" w:eastAsia="Times New Roman" w:hAnsi="TH SarabunIT๙" w:cs="TH SarabunIT๙"/>
                <w:spacing w:val="-10"/>
                <w:sz w:val="32"/>
                <w:szCs w:val="32"/>
                <w:cs/>
              </w:rPr>
              <w:t>บริเวณที่ทำความสะอาดเครื่องมือผ่าตัด ด้วย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หม้อนึ่งอบความดันที่มีประสิทธิภาพ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ในการฆ่าเชื้อ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>Autoclave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 พร้อมทั้งให้จัดทำคู่มือ หรือแผนภูมิแสดงขั้นตอนการทำความสะอาดและทำให้เครื่องมือปราศจากเชื้อ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49045A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E32EB" w:rsidRDefault="00DE7E69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E7E69">
              <w:rPr>
                <w:rStyle w:val="ae"/>
                <w:rFonts w:ascii="TH SarabunIT๙" w:hAnsi="TH SarabunIT๙" w:cs="TH SarabunIT๙"/>
                <w:sz w:val="32"/>
                <w:szCs w:val="32"/>
              </w:rPr>
              <w:t>10.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DE7E6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กรณีมีห้องผ่าตัดใหญ่</w:t>
            </w:r>
          </w:p>
          <w:p w:rsidR="00DC2AA6" w:rsidRPr="001E32EB" w:rsidRDefault="001E32EB" w:rsidP="001E32E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10.1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ขนาดพื้นที่ห้องผ่าตัดใหญ่ไม่น้อยกว่า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</w:rPr>
              <w:t>20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ตารางเมตร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ความสูงไม่น้อยกว่า 3 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C2AA6" w:rsidRPr="00AE4C46" w:rsidTr="0049045A">
        <w:trPr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051F" w:rsidRDefault="0084051F" w:rsidP="00DE1B50">
            <w:pPr>
              <w:tabs>
                <w:tab w:val="left" w:pos="1560"/>
              </w:tabs>
              <w:jc w:val="both"/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</w:t>
            </w:r>
            <w:r w:rsidRPr="00351DA0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10.2 </w:t>
            </w:r>
            <w:r w:rsidRPr="00351DA0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พื้นที่ใช้สอยประกอบด้วย</w:t>
            </w: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   </w:t>
            </w:r>
          </w:p>
          <w:p w:rsidR="00351DA0" w:rsidRPr="0084051F" w:rsidRDefault="0084051F" w:rsidP="00DE1B50">
            <w:pPr>
              <w:tabs>
                <w:tab w:val="left" w:pos="1560"/>
              </w:tabs>
              <w:jc w:val="both"/>
              <w:rPr>
                <w:rFonts w:ascii="Arial" w:hAnsi="Arial"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</w:rPr>
              <w:t xml:space="preserve">           </w:t>
            </w:r>
            <w:r w:rsidRPr="0084051F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</w:rPr>
              <w:t>Staff  Area</w:t>
            </w:r>
          </w:p>
          <w:p w:rsidR="00DC2AA6" w:rsidRPr="00AE4C46" w:rsidRDefault="0084051F" w:rsidP="00DE1B50">
            <w:pPr>
              <w:tabs>
                <w:tab w:val="left" w:pos="1560"/>
              </w:tabs>
              <w:jc w:val="both"/>
              <w:rPr>
                <w:rFonts w:ascii="TH SarabunIT๙" w:hAnsi="TH SarabunIT๙" w:cs="TH SarabunIT๙"/>
                <w:spacing w:val="-4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๑</w:t>
            </w:r>
            <w:r w:rsidR="00F026C7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="00DC2AA6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ห้องเก็บเสื้อผ้าและของใช้ส่วนตัว  พื้นที่ (6 ต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ารางเมตร</w:t>
            </w:r>
            <w:r w:rsidR="00DC2AA6"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</w:t>
            </w:r>
          </w:p>
          <w:p w:rsidR="00DC2AA6" w:rsidRPr="00AE4C46" w:rsidRDefault="00DC2AA6" w:rsidP="00F026C7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ส่วนที่แคบที่สุด  ๒.๕</w:t>
            </w:r>
            <w:r w:rsidR="00F026C7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๒.๕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="00F026C7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0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C2AA6" w:rsidRPr="00AE4C46" w:rsidRDefault="00DC2AA6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  <w:r w:rsidR="00BE7B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และ</w:t>
            </w:r>
            <w:r w:rsidR="00BE7B4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ร่วมกันได้</w:t>
            </w:r>
          </w:p>
        </w:tc>
      </w:tr>
    </w:tbl>
    <w:p w:rsidR="00CB38F7" w:rsidRPr="00110779" w:rsidRDefault="00CB38F7" w:rsidP="00196AB2">
      <w:pPr>
        <w:rPr>
          <w:rFonts w:ascii="TH SarabunIT๙" w:hAnsi="TH SarabunIT๙" w:cs="TH SarabunIT๙"/>
          <w:sz w:val="24"/>
          <w:szCs w:val="24"/>
        </w:rPr>
      </w:pPr>
    </w:p>
    <w:tbl>
      <w:tblPr>
        <w:tblStyle w:val="a4"/>
        <w:tblW w:w="9981" w:type="dxa"/>
        <w:jc w:val="center"/>
        <w:tblLayout w:type="fixed"/>
        <w:tblLook w:val="04A0"/>
      </w:tblPr>
      <w:tblGrid>
        <w:gridCol w:w="28"/>
        <w:gridCol w:w="5685"/>
        <w:gridCol w:w="14"/>
        <w:gridCol w:w="1076"/>
        <w:gridCol w:w="1051"/>
        <w:gridCol w:w="2127"/>
      </w:tblGrid>
      <w:tr w:rsidR="00CB38F7" w:rsidRPr="00AE4C46" w:rsidTr="00110779">
        <w:trPr>
          <w:gridBefore w:val="1"/>
          <w:wBefore w:w="28" w:type="dxa"/>
          <w:trHeight w:val="65"/>
          <w:jc w:val="center"/>
        </w:trPr>
        <w:tc>
          <w:tcPr>
            <w:tcW w:w="5699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CB38F7" w:rsidRPr="00AE4C46" w:rsidTr="00110779">
        <w:trPr>
          <w:gridBefore w:val="1"/>
          <w:wBefore w:w="28" w:type="dxa"/>
          <w:trHeight w:val="65"/>
          <w:jc w:val="center"/>
        </w:trPr>
        <w:tc>
          <w:tcPr>
            <w:tcW w:w="569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7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๒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)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ห้องเปลี่ยนเสื้อผ้า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พื้นที่ (6 ต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ารางเมตร)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ส่วนที่แคบ</w:t>
            </w:r>
            <w: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ที่สุด ๒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๒.๕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7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C31873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sz w:val="32"/>
                <w:szCs w:val="32"/>
                <w:u w:val="single"/>
              </w:rPr>
            </w:pPr>
            <w:r w:rsidRPr="00C31873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b/>
                <w:bCs/>
                <w:spacing w:val="-4"/>
                <w:sz w:val="32"/>
                <w:szCs w:val="32"/>
                <w:cs/>
              </w:rPr>
              <w:t xml:space="preserve"> </w:t>
            </w:r>
            <w:r w:rsidRPr="00C31873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  <w:cs/>
              </w:rPr>
              <w:t>บริเวณรับคนไข้</w:t>
            </w:r>
          </w:p>
          <w:p w:rsidR="00110779" w:rsidRPr="00C31873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 w:rsidRPr="00C3187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3187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3) 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Transfer Area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 พื้นที่ (9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ตารางเมตร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  ส่วนที่แคบที่สุด  ๒.๕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เมตร  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ความสูงพื้นถึงฝ้า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C31873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3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7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E71128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</w:rPr>
            </w:pPr>
            <w:r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          </w:t>
            </w:r>
            <w:r w:rsidRPr="00E71128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u w:val="single"/>
              </w:rPr>
              <w:t>Procedure  Area</w:t>
            </w:r>
            <w:r w:rsidRPr="00E71128">
              <w:rPr>
                <w:rFonts w:ascii="TH SarabunIT๙" w:hAnsi="TH SarabunIT๙" w:cs="TH SarabunIT๙"/>
                <w:b/>
                <w:bCs/>
                <w:sz w:val="32"/>
                <w:szCs w:val="32"/>
                <w:u w:val="single"/>
                <w:cs/>
              </w:rPr>
              <w:t xml:space="preserve"> </w:t>
            </w:r>
          </w:p>
          <w:p w:rsidR="00110779" w:rsidRPr="00AE4C46" w:rsidRDefault="00110779" w:rsidP="00367148">
            <w:pPr>
              <w:tabs>
                <w:tab w:val="left" w:pos="1560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    4)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บริเวณฟอกมือเจ้าหน้าที่  (อ่างฟอกมือชนิดที่ไม่ใช้มือเปิด-ปิดน้ำ)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ต้องไม่อยู่ในห้องผ่าตัด</w:t>
            </w:r>
          </w:p>
        </w:tc>
      </w:tr>
      <w:tr w:rsidR="00110779" w:rsidRPr="00AE4C46" w:rsidTr="00110779">
        <w:trPr>
          <w:jc w:val="center"/>
        </w:trPr>
        <w:tc>
          <w:tcPr>
            <w:tcW w:w="57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Operation Rooms</w:t>
            </w:r>
            <w:r w:rsidRPr="00AE4C46">
              <w:rPr>
                <w:rFonts w:ascii="TH SarabunIT๙" w:hAnsi="TH SarabunIT๙" w:cs="TH SarabunIT๙"/>
                <w:b/>
                <w:bCs/>
                <w:spacing w:val="-4"/>
                <w:sz w:val="32"/>
                <w:szCs w:val="32"/>
                <w:cs/>
              </w:rPr>
              <w:t xml:space="preserve">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พื้นที่ (20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ตารางเมตร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) ส่วนที่แคบที่สุด 4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 ความสูงพื้นถึงฝ้า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3 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72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๖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</w:rPr>
              <w:t>Recovery  Rooms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๑.๕ เตียงต่อ ๑ ห้อง</w:t>
            </w: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D5C70" w:rsidRDefault="002E62FA" w:rsidP="002D5C70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  </w:t>
            </w:r>
            <w:r w:rsidRPr="002E62FA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10.2 อุปกรณ์  เครื่องมือแพทย์ </w:t>
            </w:r>
            <w:r w:rsidRPr="002E62FA">
              <w:rPr>
                <w:rFonts w:ascii="TH SarabunIT๙" w:hAnsi="TH SarabunIT๙" w:cs="TH SarabunIT๙"/>
                <w:sz w:val="32"/>
                <w:szCs w:val="32"/>
                <w:cs/>
              </w:rPr>
              <w:t>ยาและเวชภัณฑ์</w:t>
            </w:r>
            <w:r w:rsidRPr="002E62F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2E62FA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ห้องผ่าตัดใหญ่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2D5C7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pacing w:val="-6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(๑)</w:t>
            </w:r>
            <w:r>
              <w:rPr>
                <w:rFonts w:ascii="TH SarabunIT๙" w:eastAsia="Times New Roman" w:hAnsi="TH SarabunIT๙" w:cs="TH SarabunIT๙" w:hint="cs"/>
                <w:spacing w:val="-6"/>
                <w:sz w:val="32"/>
                <w:szCs w:val="32"/>
                <w:cs/>
              </w:rPr>
              <w:t xml:space="preserve"> </w:t>
            </w:r>
            <w:r w:rsidR="00CB38F7" w:rsidRPr="00AE4C46">
              <w:rPr>
                <w:rFonts w:ascii="TH SarabunIT๙" w:eastAsia="Times New Roman" w:hAnsi="TH SarabunIT๙" w:cs="TH SarabunIT๙"/>
                <w:spacing w:val="-6"/>
                <w:sz w:val="32"/>
                <w:szCs w:val="32"/>
                <w:cs/>
              </w:rPr>
              <w:t>เตียงและโคมไฟผ่าตัดแบบมาตรฐาน ใช้ในการผ่าตัดประจำทุกห้องที่ใช้งานผ่าตัด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(๒)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เครื่องดมยาสลบที่ได้มาตรฐานทางการแพทย์  และระบบแก๊สทางการแพทย์ซึ่งมีสัญญาณเตือนอันตรายทุกห้องที่ขออนุญาตใช้งาน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9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(๓)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ถังออกซิเจน หรือ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EEEEEE"/>
                <w:cs/>
              </w:rPr>
              <w:t xml:space="preserve">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ออกซิเจน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ที่ส่งผ่านมาทางท่อส่งก๊าซ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Pipe line)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(๔) เครื่องดูดเสมหะ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2D5C70" w:rsidP="002D5C7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(๕)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ชุดอุปกรณ์ ยาและเวชภัณฑ์ในการช่วยฟื้นคืนชีพ</w:t>
            </w:r>
            <w:r>
              <w:rPr>
                <w:rFonts w:ascii="TH SarabunIT๙" w:hAnsi="TH SarabunIT๙" w:cs="TH SarabunIT๙" w:hint="cs"/>
                <w:sz w:val="32"/>
                <w:szCs w:val="32"/>
                <w:shd w:val="clear" w:color="auto" w:fill="FFFFFF"/>
                <w:cs/>
              </w:rPr>
              <w:t xml:space="preserve">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ทุกห้อง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FB09EF" w:rsidP="00FB09EF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</w:t>
            </w:r>
            <w:r w:rsidR="00CB38F7"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(๖) </w:t>
            </w:r>
            <w:r w:rsidR="00CB38F7" w:rsidRPr="00AE4C46">
              <w:rPr>
                <w:rFonts w:ascii="TH SarabunIT๙" w:eastAsia="Times New Roman" w:hAnsi="TH SarabunIT๙" w:cs="TH SarabunIT๙"/>
                <w:spacing w:val="-8"/>
                <w:sz w:val="32"/>
                <w:szCs w:val="32"/>
                <w:cs/>
              </w:rPr>
              <w:t>เครื่องมือผ่าตัดที่ได้มาตรฐานทางการแพทย์และเพียงพอสำหรับการผ่าตัดตามสาขาโรค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FB09EF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(๗)  เครื่องกระตุกหัวใจด้วยไฟฟ้า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Defibrilator)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74581E" w:rsidRDefault="00FB09EF" w:rsidP="0074581E">
            <w:pPr>
              <w:tabs>
                <w:tab w:val="left" w:pos="993"/>
                <w:tab w:val="left" w:pos="1418"/>
                <w:tab w:val="left" w:pos="1985"/>
                <w:tab w:val="left" w:pos="2410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(๘) ถุงบีบลมพร้อมหน้ากากครอบช่วยการหายใจ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Ambubag)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4581E" w:rsidRPr="0074581E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74581E" w:rsidRDefault="0074581E" w:rsidP="0074581E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</w:pPr>
            <w:r w:rsidRPr="0074581E">
              <w:rPr>
                <w:rFonts w:ascii="Arial" w:hAnsi="Arial" w:hint="cs"/>
                <w:spacing w:val="-10"/>
                <w:sz w:val="32"/>
                <w:szCs w:val="32"/>
                <w:cs/>
              </w:rPr>
              <w:t xml:space="preserve">              </w:t>
            </w:r>
            <w:r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(๙)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Patient monitor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ซึ่งสามารถ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 monitor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ในเรื่อง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คลื่นไฟฟ้าหัวใจ (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</w:rPr>
              <w:t xml:space="preserve">EKG) </w:t>
            </w:r>
            <w:r w:rsidR="00CB38F7" w:rsidRPr="0074581E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ความดันโลหิต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(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Blood Pressure)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ชีพจร (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Pulse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)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และการ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shd w:val="clear" w:color="auto" w:fill="FFFFFF"/>
                <w:cs/>
              </w:rPr>
              <w:t xml:space="preserve">วัดความอิ่มตัวออกซิเจนของฮีโมโกลบินจากชีพจร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(Oxygen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  <w:r w:rsidR="00CB38F7" w:rsidRPr="0074581E">
              <w:rPr>
                <w:rFonts w:ascii="TH SarabunIT๙" w:hAnsi="TH SarabunIT๙" w:cs="TH SarabunIT๙"/>
                <w:spacing w:val="-8"/>
                <w:sz w:val="32"/>
                <w:szCs w:val="32"/>
              </w:rPr>
              <w:t>Saturation</w:t>
            </w:r>
            <w:r w:rsidR="00CB38F7" w:rsidRPr="0074581E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 xml:space="preserve"> 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74581E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74581E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(๑๐) ชุดใส่ท่อหายใจ (ชุด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Laryngoscope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B38F7" w:rsidRPr="00AE4C46" w:rsidTr="00110779">
        <w:trPr>
          <w:gridBefore w:val="1"/>
          <w:wBefore w:w="28" w:type="dxa"/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B38F7" w:rsidRPr="00AE4C46" w:rsidRDefault="0074581E" w:rsidP="00DE1B50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268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(๑๑) หม้อนึ่งอบความดันที่มีประสิทธิภาพในการฆ่าเชื้อ (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</w:rPr>
              <w:t>Autoclave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CB38F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B38F7" w:rsidRPr="00AE4C46" w:rsidRDefault="00CB38F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3318B5" w:rsidRDefault="003318B5" w:rsidP="00196AB2">
      <w:pPr>
        <w:rPr>
          <w:rFonts w:ascii="TH SarabunIT๙" w:hAnsi="TH SarabunIT๙" w:cs="TH SarabunIT๙"/>
          <w:sz w:val="32"/>
          <w:szCs w:val="32"/>
        </w:rPr>
      </w:pPr>
    </w:p>
    <w:p w:rsidR="003318B5" w:rsidRDefault="003318B5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953" w:type="dxa"/>
        <w:jc w:val="center"/>
        <w:tblInd w:w="28" w:type="dxa"/>
        <w:tblLayout w:type="fixed"/>
        <w:tblLook w:val="04A0"/>
      </w:tblPr>
      <w:tblGrid>
        <w:gridCol w:w="5685"/>
        <w:gridCol w:w="14"/>
        <w:gridCol w:w="1076"/>
        <w:gridCol w:w="1051"/>
        <w:gridCol w:w="2127"/>
      </w:tblGrid>
      <w:tr w:rsidR="003318B5" w:rsidRPr="00AE4C46" w:rsidTr="00110779">
        <w:trPr>
          <w:trHeight w:val="65"/>
          <w:jc w:val="center"/>
        </w:trPr>
        <w:tc>
          <w:tcPr>
            <w:tcW w:w="5699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tabs>
                <w:tab w:val="left" w:pos="1134"/>
                <w:tab w:val="left" w:pos="1276"/>
                <w:tab w:val="left" w:pos="1701"/>
              </w:tabs>
              <w:jc w:val="center"/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318B5" w:rsidRPr="00AE4C46" w:rsidTr="00110779">
        <w:trPr>
          <w:trHeight w:val="65"/>
          <w:jc w:val="center"/>
        </w:trPr>
        <w:tc>
          <w:tcPr>
            <w:tcW w:w="5699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(๑๒)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ตู้เก็บอุปกรณ์/เครื่องมือที่ปราศจากเชื้อ (ให้แสดงรายละเอียดของอุปกรณ์/เครื่องมือที่ปราศจากเชื้อ เช่น ระบุวัน เดือน ปีที่นึ่ง/หรือเปลี่ยนน้</w:t>
            </w:r>
            <w:r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ำยา/หรือวันผลิต/หรือวันหมดอายุ)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(๑๓)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ตู้เสื้อผ้าและบริเวณสำหรับเจ้าหน้าที่เปลี่ยนเสื้อผ้าและรองเท้า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993"/>
                <w:tab w:val="left" w:pos="1418"/>
                <w:tab w:val="left" w:pos="1701"/>
                <w:tab w:val="left" w:pos="1985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(๑๔)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ระบบไฟฟ้าสำรองหรือระบบทำแสงสว่างสำรอง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2552"/>
                <w:tab w:val="left" w:pos="269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(15)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ห้องพักฟื้น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(สัดส่วนของห้องผ่าตัด ๑ ห้อง ต้องมีเตียงพักฟื้น ๑.๕ เตียง)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10779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10779" w:rsidRDefault="00110779" w:rsidP="00367148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AF241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ภายในห้องพักฟื้นต้องจัดให้มี</w:t>
            </w:r>
          </w:p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เครื่อง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monitor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ผู้ป่วยไว้ในห้องพักฟื้น </w:t>
            </w:r>
          </w:p>
          <w:p w:rsidR="00110779" w:rsidRPr="00AE4C46" w:rsidRDefault="00110779" w:rsidP="00367148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(๒) ถังออกซิเจน พร้อมอุปกรณ์วัดปริมาณออกซิเจน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10779" w:rsidRPr="00AE4C46" w:rsidRDefault="00110779" w:rsidP="00367148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18B5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Default="003318B5" w:rsidP="00DE1B50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Arial" w:hAnsi="Arial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10.3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จัดให้มีบริเวณ</w:t>
            </w:r>
            <w:r w:rsidRPr="00AE4C46"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ดังต่อไปนี้ </w:t>
            </w:r>
          </w:p>
          <w:p w:rsidR="003318B5" w:rsidRPr="00AE4C46" w:rsidRDefault="003318B5" w:rsidP="00D36353">
            <w:pPr>
              <w:tabs>
                <w:tab w:val="left" w:pos="1134"/>
                <w:tab w:val="left" w:pos="1276"/>
                <w:tab w:val="left" w:pos="1418"/>
                <w:tab w:val="left" w:pos="1701"/>
                <w:tab w:val="left" w:pos="1985"/>
                <w:tab w:val="left" w:pos="2552"/>
                <w:tab w:val="left" w:pos="2694"/>
              </w:tabs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="00D3635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36353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D36353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D36353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 </w:t>
            </w:r>
            <w:r w:rsidR="00D36353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บริเวณล้างเครื่องมือที่ใช้แล้ว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  <w:r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ab/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18B5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AE4C46" w:rsidRDefault="00ED3F01" w:rsidP="00ED3F01">
            <w:pPr>
              <w:tabs>
                <w:tab w:val="left" w:pos="993"/>
                <w:tab w:val="left" w:pos="1418"/>
                <w:tab w:val="left" w:pos="1701"/>
                <w:tab w:val="left" w:pos="1843"/>
                <w:tab w:val="left" w:pos="2127"/>
                <w:tab w:val="left" w:pos="2410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Arial" w:hAnsi="Arial" w:hint="cs"/>
                <w:sz w:val="32"/>
                <w:szCs w:val="32"/>
                <w:cs/>
              </w:rPr>
              <w:t xml:space="preserve">            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บริเวณที่ทำความสะอาดเครื่องมือผ่าตัด ด้วย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หม้อนึ่งอบความดันที่มีประสิทธิภาพในการฆ่าเชื้อ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 xml:space="preserve"> (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>Autoclave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)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</w:rPr>
              <w:t xml:space="preserve"> </w:t>
            </w:r>
            <w:r w:rsidR="003318B5" w:rsidRPr="00AE4C46">
              <w:rPr>
                <w:rFonts w:ascii="TH SarabunIT๙" w:eastAsia="Times New Roman" w:hAnsi="TH SarabunIT๙" w:cs="TH SarabunIT๙"/>
                <w:sz w:val="32"/>
                <w:szCs w:val="32"/>
                <w:cs/>
              </w:rPr>
              <w:t>พร้อมทั้งให้จัดทำคู่มือ หรือแผนภูมิแสดงขั้นตอนการทำ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ความสะอาดและ</w:t>
            </w:r>
            <w:r w:rsidR="00383A5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ทำให้เครื่องมือปราศจากเชื้อ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318B5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18B5" w:rsidRPr="00DE1B50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 </w:t>
            </w:r>
            <w:r w:rsidR="003318B5" w:rsidRPr="00DE1B50">
              <w:rPr>
                <w:rFonts w:ascii="TH SarabunIT๙" w:hAnsi="TH SarabunIT๙" w:cs="TH SarabunIT๙"/>
                <w:sz w:val="32"/>
                <w:szCs w:val="32"/>
                <w:cs/>
              </w:rPr>
              <w:t>10.4.บุคลากรที่ปฏิบัติหน้าที่ในการให้ยาระงับความรู้สึกแก่ผู้ป่วยขณะทำการผ่าตัด</w:t>
            </w:r>
          </w:p>
          <w:p w:rsidR="00DE1B50" w:rsidRPr="00AE4C46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(๑) 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มีวิสัญญีแพทย์เป็นผู้ปฏิบัติงาน โดยการดมยาสลบในห้องผ่าตัดใหญ่</w:t>
            </w:r>
            <w:r w:rsidR="003318B5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318B5" w:rsidRPr="00AE4C46" w:rsidRDefault="003318B5" w:rsidP="00DE1B50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(ระบุชื่อ)...................</w:t>
            </w:r>
          </w:p>
        </w:tc>
      </w:tr>
      <w:tr w:rsidR="00DE1B50" w:rsidRPr="00AE4C46" w:rsidTr="00110779">
        <w:trPr>
          <w:jc w:val="center"/>
        </w:trPr>
        <w:tc>
          <w:tcPr>
            <w:tcW w:w="5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Default="00DE1B50" w:rsidP="00DE1B50">
            <w:pPr>
              <w:tabs>
                <w:tab w:val="left" w:pos="1134"/>
                <w:tab w:val="left" w:pos="1276"/>
                <w:tab w:val="left" w:pos="1418"/>
                <w:tab w:val="left" w:pos="1560"/>
                <w:tab w:val="left" w:pos="1985"/>
                <w:tab w:val="left" w:pos="2552"/>
                <w:tab w:val="left" w:pos="2694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มีวิสัญญีแพทย์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หรือแพทย์ผู้ผ่านการอบรมจากราชวิทยาลัยวิสัญญีแพทย์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ฉีดยาเข้าเส้นเลือดดำเพื่อทำให้ผู้ป่วยหลับ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ในห้องผ่าตัดใหญ่</w:t>
            </w:r>
          </w:p>
        </w:tc>
        <w:tc>
          <w:tcPr>
            <w:tcW w:w="109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1B50" w:rsidRPr="00AE4C46" w:rsidRDefault="00DE1B50" w:rsidP="00DE1B50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9031EA" w:rsidRDefault="009031EA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lastRenderedPageBreak/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DE1B50" w:rsidRP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3318B5" w:rsidRPr="00AE4C46" w:rsidRDefault="003318B5" w:rsidP="003318B5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F010D8" w:rsidRPr="00AE4C46" w:rsidRDefault="00F010D8" w:rsidP="00F010D8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F010D8" w:rsidRPr="00AE4C46" w:rsidRDefault="00F010D8" w:rsidP="00F010D8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6C6831" w:rsidRPr="00A21AFC" w:rsidRDefault="006C6831" w:rsidP="006C683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FB4D01">
        <w:rPr>
          <w:rFonts w:ascii="TH SarabunIT๙" w:hAnsi="TH SarabunIT๙" w:cs="TH SarabunIT๙" w:hint="cs"/>
          <w:sz w:val="32"/>
          <w:szCs w:val="32"/>
          <w:cs/>
        </w:rPr>
        <w:t>ผู้ปฏิบัติงาน</w:t>
      </w:r>
      <w:bookmarkStart w:id="0" w:name="_GoBack"/>
      <w:bookmarkEnd w:id="0"/>
      <w:r>
        <w:rPr>
          <w:rFonts w:ascii="TH SarabunIT๙" w:hAnsi="TH SarabunIT๙" w:cs="TH SarabunIT๙" w:hint="cs"/>
          <w:sz w:val="32"/>
          <w:szCs w:val="32"/>
          <w:cs/>
        </w:rPr>
        <w:t>ของ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สถานพยาบาล     </w:t>
      </w:r>
    </w:p>
    <w:p w:rsidR="006C6831" w:rsidRPr="00A21AFC" w:rsidRDefault="006C6831" w:rsidP="006C6831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6C6831" w:rsidRPr="00A21AFC" w:rsidRDefault="006C6831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</w:t>
      </w:r>
    </w:p>
    <w:p w:rsidR="00DC2AA6" w:rsidRPr="00AE4C46" w:rsidRDefault="00DC2AA6" w:rsidP="00196AB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DC2AA6" w:rsidRPr="00AE4C46" w:rsidSect="002B3D0B">
      <w:headerReference w:type="default" r:id="rId8"/>
      <w:pgSz w:w="11909" w:h="16834" w:code="9"/>
      <w:pgMar w:top="1418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F5B" w:rsidRDefault="00103F5B" w:rsidP="00D114A4">
      <w:r>
        <w:separator/>
      </w:r>
    </w:p>
  </w:endnote>
  <w:endnote w:type="continuationSeparator" w:id="0">
    <w:p w:rsidR="00103F5B" w:rsidRDefault="00103F5B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F5B" w:rsidRDefault="00103F5B" w:rsidP="00D114A4">
      <w:r>
        <w:separator/>
      </w:r>
    </w:p>
  </w:footnote>
  <w:footnote w:type="continuationSeparator" w:id="0">
    <w:p w:rsidR="00103F5B" w:rsidRDefault="00103F5B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DE1B50" w:rsidRDefault="00DE1B50">
        <w:pPr>
          <w:pStyle w:val="a5"/>
          <w:jc w:val="right"/>
        </w:pPr>
      </w:p>
      <w:p w:rsidR="00DE1B50" w:rsidRDefault="00DE1B50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B36145" w:rsidRPr="00B36145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B36145" w:rsidRPr="00B36145">
          <w:rPr>
            <w:rFonts w:ascii="TH SarabunIT๙" w:hAnsi="TH SarabunIT๙" w:cs="TH SarabunIT๙"/>
            <w:sz w:val="28"/>
          </w:rPr>
          <w:fldChar w:fldCharType="separate"/>
        </w:r>
        <w:r w:rsidR="002A0E8E" w:rsidRPr="002A0E8E">
          <w:rPr>
            <w:rFonts w:ascii="TH SarabunIT๙" w:hAnsi="TH SarabunIT๙" w:cs="TH SarabunIT๙"/>
            <w:noProof/>
            <w:sz w:val="28"/>
            <w:lang w:val="th-TH"/>
          </w:rPr>
          <w:t>13</w:t>
        </w:r>
        <w:r w:rsidR="00B36145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DE1B50" w:rsidRDefault="00DE1B50" w:rsidP="00D114A4">
    <w:pPr>
      <w:pStyle w:val="a5"/>
    </w:pPr>
  </w:p>
  <w:p w:rsidR="00DE1B50" w:rsidRPr="00D114A4" w:rsidRDefault="00DE1B50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6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2E2A33E4"/>
    <w:multiLevelType w:val="hybridMultilevel"/>
    <w:tmpl w:val="A63CFF1C"/>
    <w:lvl w:ilvl="0" w:tplc="E43A29EC">
      <w:start w:val="4"/>
      <w:numFmt w:val="decimal"/>
      <w:lvlText w:val="%1."/>
      <w:lvlJc w:val="left"/>
      <w:pPr>
        <w:ind w:left="1215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2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3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6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18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0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2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3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4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5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26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8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1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2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3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4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35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6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36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1"/>
  </w:num>
  <w:num w:numId="4">
    <w:abstractNumId w:val="18"/>
  </w:num>
  <w:num w:numId="5">
    <w:abstractNumId w:val="32"/>
  </w:num>
  <w:num w:numId="6">
    <w:abstractNumId w:val="16"/>
  </w:num>
  <w:num w:numId="7">
    <w:abstractNumId w:val="33"/>
  </w:num>
  <w:num w:numId="8">
    <w:abstractNumId w:val="28"/>
  </w:num>
  <w:num w:numId="9">
    <w:abstractNumId w:val="26"/>
  </w:num>
  <w:num w:numId="10">
    <w:abstractNumId w:val="27"/>
  </w:num>
  <w:num w:numId="11">
    <w:abstractNumId w:val="22"/>
  </w:num>
  <w:num w:numId="12">
    <w:abstractNumId w:val="4"/>
  </w:num>
  <w:num w:numId="13">
    <w:abstractNumId w:val="11"/>
  </w:num>
  <w:num w:numId="14">
    <w:abstractNumId w:val="21"/>
  </w:num>
  <w:num w:numId="15">
    <w:abstractNumId w:val="15"/>
  </w:num>
  <w:num w:numId="16">
    <w:abstractNumId w:val="0"/>
  </w:num>
  <w:num w:numId="17">
    <w:abstractNumId w:val="10"/>
  </w:num>
  <w:num w:numId="18">
    <w:abstractNumId w:val="5"/>
  </w:num>
  <w:num w:numId="19">
    <w:abstractNumId w:val="25"/>
  </w:num>
  <w:num w:numId="20">
    <w:abstractNumId w:val="30"/>
  </w:num>
  <w:num w:numId="21">
    <w:abstractNumId w:val="3"/>
  </w:num>
  <w:num w:numId="22">
    <w:abstractNumId w:val="8"/>
  </w:num>
  <w:num w:numId="23">
    <w:abstractNumId w:val="17"/>
  </w:num>
  <w:num w:numId="24">
    <w:abstractNumId w:val="9"/>
  </w:num>
  <w:num w:numId="25">
    <w:abstractNumId w:val="34"/>
  </w:num>
  <w:num w:numId="26">
    <w:abstractNumId w:val="12"/>
  </w:num>
  <w:num w:numId="27">
    <w:abstractNumId w:val="19"/>
  </w:num>
  <w:num w:numId="28">
    <w:abstractNumId w:val="24"/>
  </w:num>
  <w:num w:numId="29">
    <w:abstractNumId w:val="29"/>
  </w:num>
  <w:num w:numId="30">
    <w:abstractNumId w:val="6"/>
  </w:num>
  <w:num w:numId="31">
    <w:abstractNumId w:val="23"/>
  </w:num>
  <w:num w:numId="32">
    <w:abstractNumId w:val="31"/>
  </w:num>
  <w:num w:numId="33">
    <w:abstractNumId w:val="14"/>
  </w:num>
  <w:num w:numId="34">
    <w:abstractNumId w:val="20"/>
  </w:num>
  <w:num w:numId="35">
    <w:abstractNumId w:val="35"/>
  </w:num>
  <w:num w:numId="36">
    <w:abstractNumId w:val="2"/>
  </w:num>
  <w:num w:numId="37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8FE"/>
    <w:rsid w:val="000103CE"/>
    <w:rsid w:val="000110AD"/>
    <w:rsid w:val="000120F3"/>
    <w:rsid w:val="00013BA2"/>
    <w:rsid w:val="000141C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29B3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3F5B"/>
    <w:rsid w:val="0010487A"/>
    <w:rsid w:val="00104A54"/>
    <w:rsid w:val="0010511E"/>
    <w:rsid w:val="001067BD"/>
    <w:rsid w:val="001077A5"/>
    <w:rsid w:val="00107B0A"/>
    <w:rsid w:val="00110779"/>
    <w:rsid w:val="00112A74"/>
    <w:rsid w:val="00113B2B"/>
    <w:rsid w:val="00113D81"/>
    <w:rsid w:val="00116409"/>
    <w:rsid w:val="00116E05"/>
    <w:rsid w:val="001216FE"/>
    <w:rsid w:val="00124317"/>
    <w:rsid w:val="00124E9B"/>
    <w:rsid w:val="001264FD"/>
    <w:rsid w:val="001265B0"/>
    <w:rsid w:val="00132436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C78"/>
    <w:rsid w:val="001752BC"/>
    <w:rsid w:val="001759BB"/>
    <w:rsid w:val="00175E1A"/>
    <w:rsid w:val="001766B8"/>
    <w:rsid w:val="00176EF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F04"/>
    <w:rsid w:val="0019222A"/>
    <w:rsid w:val="00192DEC"/>
    <w:rsid w:val="00193730"/>
    <w:rsid w:val="00196797"/>
    <w:rsid w:val="00196AB2"/>
    <w:rsid w:val="001977AD"/>
    <w:rsid w:val="001A09EB"/>
    <w:rsid w:val="001A2FBF"/>
    <w:rsid w:val="001A2FED"/>
    <w:rsid w:val="001A30CF"/>
    <w:rsid w:val="001A328C"/>
    <w:rsid w:val="001A44E6"/>
    <w:rsid w:val="001A70FE"/>
    <w:rsid w:val="001B20AE"/>
    <w:rsid w:val="001B21DC"/>
    <w:rsid w:val="001B30EE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1AC7"/>
    <w:rsid w:val="001F1B90"/>
    <w:rsid w:val="001F3397"/>
    <w:rsid w:val="001F3704"/>
    <w:rsid w:val="001F49CF"/>
    <w:rsid w:val="001F4C75"/>
    <w:rsid w:val="001F531C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0E8E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3D0B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1976"/>
    <w:rsid w:val="00433E37"/>
    <w:rsid w:val="00436442"/>
    <w:rsid w:val="00436451"/>
    <w:rsid w:val="00436C2C"/>
    <w:rsid w:val="004376CA"/>
    <w:rsid w:val="00440067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045A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271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3A6E"/>
    <w:rsid w:val="005F5FB8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6076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991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831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97805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1678"/>
    <w:rsid w:val="007C2F85"/>
    <w:rsid w:val="007C5DA0"/>
    <w:rsid w:val="007D2A74"/>
    <w:rsid w:val="007D5BE7"/>
    <w:rsid w:val="007D65E1"/>
    <w:rsid w:val="007D7DC2"/>
    <w:rsid w:val="007E3975"/>
    <w:rsid w:val="007E41FA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71F8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07A6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966"/>
    <w:rsid w:val="00894F10"/>
    <w:rsid w:val="008952AA"/>
    <w:rsid w:val="0089632A"/>
    <w:rsid w:val="008965D1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27F9"/>
    <w:rsid w:val="008B2C00"/>
    <w:rsid w:val="008B3067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1BF4"/>
    <w:rsid w:val="008E2973"/>
    <w:rsid w:val="008E60D6"/>
    <w:rsid w:val="008E616B"/>
    <w:rsid w:val="008E65DD"/>
    <w:rsid w:val="008E7E1A"/>
    <w:rsid w:val="008F0938"/>
    <w:rsid w:val="008F1449"/>
    <w:rsid w:val="008F14CE"/>
    <w:rsid w:val="008F1C42"/>
    <w:rsid w:val="008F3644"/>
    <w:rsid w:val="00900446"/>
    <w:rsid w:val="009031EA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1CB6"/>
    <w:rsid w:val="00962898"/>
    <w:rsid w:val="009634AB"/>
    <w:rsid w:val="00963828"/>
    <w:rsid w:val="00963FA5"/>
    <w:rsid w:val="00964CE1"/>
    <w:rsid w:val="00964D68"/>
    <w:rsid w:val="009651CC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D55"/>
    <w:rsid w:val="00994F11"/>
    <w:rsid w:val="00997D96"/>
    <w:rsid w:val="009A0C6D"/>
    <w:rsid w:val="009A0DC5"/>
    <w:rsid w:val="009A14C5"/>
    <w:rsid w:val="009A19B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42E3"/>
    <w:rsid w:val="009E4E13"/>
    <w:rsid w:val="009E4E73"/>
    <w:rsid w:val="009E6E2C"/>
    <w:rsid w:val="009F10DA"/>
    <w:rsid w:val="009F39AA"/>
    <w:rsid w:val="009F4316"/>
    <w:rsid w:val="009F5A92"/>
    <w:rsid w:val="009F5D7B"/>
    <w:rsid w:val="009F5DB2"/>
    <w:rsid w:val="009F5FCC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DF2"/>
    <w:rsid w:val="00A7412C"/>
    <w:rsid w:val="00A762B3"/>
    <w:rsid w:val="00A77D62"/>
    <w:rsid w:val="00A77FC1"/>
    <w:rsid w:val="00A8119B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15EA"/>
    <w:rsid w:val="00B0274A"/>
    <w:rsid w:val="00B03E85"/>
    <w:rsid w:val="00B04B90"/>
    <w:rsid w:val="00B04C54"/>
    <w:rsid w:val="00B07E4B"/>
    <w:rsid w:val="00B10018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36145"/>
    <w:rsid w:val="00B404A6"/>
    <w:rsid w:val="00B40714"/>
    <w:rsid w:val="00B42EF3"/>
    <w:rsid w:val="00B44451"/>
    <w:rsid w:val="00B46534"/>
    <w:rsid w:val="00B53EE3"/>
    <w:rsid w:val="00B5405E"/>
    <w:rsid w:val="00B555DF"/>
    <w:rsid w:val="00B571F2"/>
    <w:rsid w:val="00B57C89"/>
    <w:rsid w:val="00B60C54"/>
    <w:rsid w:val="00B60EA1"/>
    <w:rsid w:val="00B61EE3"/>
    <w:rsid w:val="00B63AC6"/>
    <w:rsid w:val="00B6479B"/>
    <w:rsid w:val="00B65064"/>
    <w:rsid w:val="00B7023A"/>
    <w:rsid w:val="00B7048D"/>
    <w:rsid w:val="00B712A2"/>
    <w:rsid w:val="00B73939"/>
    <w:rsid w:val="00B74BBC"/>
    <w:rsid w:val="00B8034D"/>
    <w:rsid w:val="00B81EE2"/>
    <w:rsid w:val="00B854EE"/>
    <w:rsid w:val="00B861E0"/>
    <w:rsid w:val="00B87189"/>
    <w:rsid w:val="00B911BE"/>
    <w:rsid w:val="00B93AAD"/>
    <w:rsid w:val="00B93F71"/>
    <w:rsid w:val="00B94687"/>
    <w:rsid w:val="00BA1050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45D"/>
    <w:rsid w:val="00BD54D7"/>
    <w:rsid w:val="00BD6160"/>
    <w:rsid w:val="00BE014A"/>
    <w:rsid w:val="00BE07A5"/>
    <w:rsid w:val="00BE11BF"/>
    <w:rsid w:val="00BE5E1A"/>
    <w:rsid w:val="00BE6349"/>
    <w:rsid w:val="00BE6E04"/>
    <w:rsid w:val="00BE7B43"/>
    <w:rsid w:val="00BF0F28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47A9"/>
    <w:rsid w:val="00C35A80"/>
    <w:rsid w:val="00C37F0B"/>
    <w:rsid w:val="00C41FAF"/>
    <w:rsid w:val="00C42DE9"/>
    <w:rsid w:val="00C43B96"/>
    <w:rsid w:val="00C43F20"/>
    <w:rsid w:val="00C44217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2A00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87C"/>
    <w:rsid w:val="00D35CDC"/>
    <w:rsid w:val="00D35DE9"/>
    <w:rsid w:val="00D36353"/>
    <w:rsid w:val="00D37964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92C"/>
    <w:rsid w:val="00D731F5"/>
    <w:rsid w:val="00D7515B"/>
    <w:rsid w:val="00D7546D"/>
    <w:rsid w:val="00D82553"/>
    <w:rsid w:val="00D842F3"/>
    <w:rsid w:val="00D85C1D"/>
    <w:rsid w:val="00D87D30"/>
    <w:rsid w:val="00D90930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B0004"/>
    <w:rsid w:val="00DB45E2"/>
    <w:rsid w:val="00DB511D"/>
    <w:rsid w:val="00DB66CF"/>
    <w:rsid w:val="00DB7040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190F"/>
    <w:rsid w:val="00DF549A"/>
    <w:rsid w:val="00DF6B3E"/>
    <w:rsid w:val="00DF719B"/>
    <w:rsid w:val="00E034EA"/>
    <w:rsid w:val="00E03C1E"/>
    <w:rsid w:val="00E050BC"/>
    <w:rsid w:val="00E058B9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25B3"/>
    <w:rsid w:val="00E4395D"/>
    <w:rsid w:val="00E4447D"/>
    <w:rsid w:val="00E44CF7"/>
    <w:rsid w:val="00E4639D"/>
    <w:rsid w:val="00E463A7"/>
    <w:rsid w:val="00E47AA0"/>
    <w:rsid w:val="00E51C7F"/>
    <w:rsid w:val="00E525C2"/>
    <w:rsid w:val="00E529CA"/>
    <w:rsid w:val="00E53F22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755A"/>
    <w:rsid w:val="00EA00BE"/>
    <w:rsid w:val="00EA03EE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46FD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10D8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904A0"/>
    <w:rsid w:val="00F927E6"/>
    <w:rsid w:val="00F9324C"/>
    <w:rsid w:val="00F93A4D"/>
    <w:rsid w:val="00F93E76"/>
    <w:rsid w:val="00F9660C"/>
    <w:rsid w:val="00F96B19"/>
    <w:rsid w:val="00F972FE"/>
    <w:rsid w:val="00F978CC"/>
    <w:rsid w:val="00F97F70"/>
    <w:rsid w:val="00FA0389"/>
    <w:rsid w:val="00FA34B8"/>
    <w:rsid w:val="00FA5D4E"/>
    <w:rsid w:val="00FB09EF"/>
    <w:rsid w:val="00FB0FA7"/>
    <w:rsid w:val="00FB2862"/>
    <w:rsid w:val="00FB2C11"/>
    <w:rsid w:val="00FB30A6"/>
    <w:rsid w:val="00FB310A"/>
    <w:rsid w:val="00FB3BE9"/>
    <w:rsid w:val="00FB45C9"/>
    <w:rsid w:val="00FB4D01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7250B-BA0D-4981-BDFA-FDA548071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3647</Words>
  <Characters>20791</Characters>
  <Application>Microsoft Office Word</Application>
  <DocSecurity>0</DocSecurity>
  <Lines>173</Lines>
  <Paragraphs>48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24390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2017-07-14T05:23:00Z</cp:lastPrinted>
  <dcterms:created xsi:type="dcterms:W3CDTF">2020-01-24T03:40:00Z</dcterms:created>
  <dcterms:modified xsi:type="dcterms:W3CDTF">2020-01-24T03:40:00Z</dcterms:modified>
</cp:coreProperties>
</file>